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4D" w:rsidRPr="007042EE" w:rsidRDefault="007042EE" w:rsidP="004D4F4D">
      <w:pPr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042EE">
        <w:rPr>
          <w:rFonts w:ascii="Times New Roman" w:hAnsi="Times New Roman" w:cs="Times New Roman"/>
          <w:b/>
          <w:sz w:val="24"/>
          <w:szCs w:val="24"/>
        </w:rPr>
        <w:t>Apex</w:t>
      </w:r>
      <w:proofErr w:type="spellEnd"/>
      <w:r w:rsidRPr="007042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042EE">
        <w:rPr>
          <w:rFonts w:ascii="Times New Roman" w:hAnsi="Times New Roman" w:cs="Times New Roman"/>
          <w:b/>
          <w:sz w:val="24"/>
          <w:szCs w:val="24"/>
        </w:rPr>
        <w:t>Locater</w:t>
      </w:r>
      <w:proofErr w:type="spellEnd"/>
      <w:r w:rsidRPr="007042EE">
        <w:rPr>
          <w:rFonts w:ascii="Times New Roman" w:hAnsi="Times New Roman" w:cs="Times New Roman"/>
          <w:b/>
          <w:sz w:val="24"/>
          <w:szCs w:val="24"/>
        </w:rPr>
        <w:t xml:space="preserve"> Teknik Şartnamesi</w:t>
      </w:r>
    </w:p>
    <w:p w:rsidR="004D4F4D" w:rsidRPr="007042EE" w:rsidRDefault="004D4F4D" w:rsidP="007042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2EE">
        <w:rPr>
          <w:rFonts w:ascii="Times New Roman" w:hAnsi="Times New Roman" w:cs="Times New Roman"/>
          <w:sz w:val="24"/>
          <w:szCs w:val="24"/>
        </w:rPr>
        <w:t>Cihaz 3D, renkli,</w:t>
      </w:r>
      <w:r w:rsidR="007042EE">
        <w:rPr>
          <w:rFonts w:ascii="Times New Roman" w:hAnsi="Times New Roman" w:cs="Times New Roman"/>
          <w:sz w:val="24"/>
          <w:szCs w:val="24"/>
        </w:rPr>
        <w:t xml:space="preserve"> </w:t>
      </w:r>
      <w:r w:rsidRPr="007042EE">
        <w:rPr>
          <w:rFonts w:ascii="Times New Roman" w:hAnsi="Times New Roman" w:cs="Times New Roman"/>
          <w:sz w:val="24"/>
          <w:szCs w:val="24"/>
        </w:rPr>
        <w:t>TFT dokunmatik ekrana sahip olmalıdır.</w:t>
      </w:r>
    </w:p>
    <w:p w:rsidR="004D4F4D" w:rsidRPr="007042EE" w:rsidRDefault="004D4F4D" w:rsidP="007042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2EE">
        <w:rPr>
          <w:rFonts w:ascii="Times New Roman" w:hAnsi="Times New Roman" w:cs="Times New Roman"/>
          <w:sz w:val="24"/>
          <w:szCs w:val="24"/>
        </w:rPr>
        <w:t>Cihaz ren</w:t>
      </w:r>
      <w:bookmarkStart w:id="0" w:name="_GoBack"/>
      <w:bookmarkEnd w:id="0"/>
      <w:r w:rsidRPr="007042EE">
        <w:rPr>
          <w:rFonts w:ascii="Times New Roman" w:hAnsi="Times New Roman" w:cs="Times New Roman"/>
          <w:sz w:val="24"/>
          <w:szCs w:val="24"/>
        </w:rPr>
        <w:t>kli ekran olup 4 farklı renk ile kanal boyu mesafesini birebir ekran üzerinde sesli uyarı ile beraber ölçebilmelidir.</w:t>
      </w:r>
    </w:p>
    <w:p w:rsidR="004D4F4D" w:rsidRPr="007042EE" w:rsidRDefault="004D4F4D" w:rsidP="007042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2EE">
        <w:rPr>
          <w:rFonts w:ascii="Times New Roman" w:hAnsi="Times New Roman" w:cs="Times New Roman"/>
          <w:sz w:val="24"/>
          <w:szCs w:val="24"/>
        </w:rPr>
        <w:t xml:space="preserve">Cihaz kuru ve yaş kanallarda anatomik </w:t>
      </w:r>
      <w:proofErr w:type="spellStart"/>
      <w:r w:rsidRPr="007042EE">
        <w:rPr>
          <w:rFonts w:ascii="Times New Roman" w:hAnsi="Times New Roman" w:cs="Times New Roman"/>
          <w:sz w:val="24"/>
          <w:szCs w:val="24"/>
        </w:rPr>
        <w:t>apex</w:t>
      </w:r>
      <w:proofErr w:type="spellEnd"/>
      <w:r w:rsidRPr="007042EE">
        <w:rPr>
          <w:rFonts w:ascii="Times New Roman" w:hAnsi="Times New Roman" w:cs="Times New Roman"/>
          <w:sz w:val="24"/>
          <w:szCs w:val="24"/>
        </w:rPr>
        <w:t xml:space="preserve"> değeri ölçebilmeli ve ekran üzerinde görsel olarak göstermelidir.</w:t>
      </w:r>
    </w:p>
    <w:p w:rsidR="004D4F4D" w:rsidRPr="007042EE" w:rsidRDefault="004D4F4D" w:rsidP="007042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2EE">
        <w:rPr>
          <w:rFonts w:ascii="Times New Roman" w:hAnsi="Times New Roman" w:cs="Times New Roman"/>
          <w:sz w:val="24"/>
          <w:szCs w:val="24"/>
        </w:rPr>
        <w:t>Ana ekran üzerinde ses seviyesi sembolü, batarya göstergesi, ayar sembolü bulunmalıdır.</w:t>
      </w:r>
    </w:p>
    <w:p w:rsidR="004D4F4D" w:rsidRPr="007042EE" w:rsidRDefault="007042EE" w:rsidP="007042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Cihaz</w:t>
      </w:r>
      <w:r w:rsidR="004D4F4D" w:rsidRPr="007042E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4F4D" w:rsidRPr="007042EE">
        <w:rPr>
          <w:rFonts w:ascii="Times New Roman" w:hAnsi="Times New Roman" w:cs="Times New Roman"/>
          <w:sz w:val="24"/>
          <w:szCs w:val="24"/>
        </w:rPr>
        <w:t xml:space="preserve">kullanılmadığı takdirde 5 </w:t>
      </w:r>
      <w:proofErr w:type="spellStart"/>
      <w:r w:rsidR="004D4F4D" w:rsidRPr="007042EE">
        <w:rPr>
          <w:rFonts w:ascii="Times New Roman" w:hAnsi="Times New Roman" w:cs="Times New Roman"/>
          <w:sz w:val="24"/>
          <w:szCs w:val="24"/>
        </w:rPr>
        <w:t>dk</w:t>
      </w:r>
      <w:proofErr w:type="spellEnd"/>
      <w:r w:rsidR="004D4F4D" w:rsidRPr="007042EE">
        <w:rPr>
          <w:rFonts w:ascii="Times New Roman" w:hAnsi="Times New Roman" w:cs="Times New Roman"/>
          <w:sz w:val="24"/>
          <w:szCs w:val="24"/>
        </w:rPr>
        <w:t xml:space="preserve"> içinde otomatik olarak kapanmalıdır.</w:t>
      </w:r>
    </w:p>
    <w:p w:rsidR="004D4F4D" w:rsidRPr="007042EE" w:rsidRDefault="004D4F4D" w:rsidP="007042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2EE">
        <w:rPr>
          <w:rFonts w:ascii="Times New Roman" w:hAnsi="Times New Roman" w:cs="Times New Roman"/>
          <w:sz w:val="24"/>
          <w:szCs w:val="24"/>
        </w:rPr>
        <w:t>Cihaz, Tak ve başla, Tak ve kontrol et özellikleri ile gelişmiş kullanım kolaylığı sağlamalıdır.</w:t>
      </w:r>
    </w:p>
    <w:p w:rsidR="004D4F4D" w:rsidRPr="007042EE" w:rsidRDefault="004D4F4D" w:rsidP="007042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2EE">
        <w:rPr>
          <w:rFonts w:ascii="Times New Roman" w:hAnsi="Times New Roman" w:cs="Times New Roman"/>
          <w:sz w:val="24"/>
          <w:szCs w:val="24"/>
        </w:rPr>
        <w:t xml:space="preserve">Otomatik </w:t>
      </w:r>
      <w:proofErr w:type="gramStart"/>
      <w:r w:rsidRPr="007042EE">
        <w:rPr>
          <w:rFonts w:ascii="Times New Roman" w:hAnsi="Times New Roman" w:cs="Times New Roman"/>
          <w:sz w:val="24"/>
          <w:szCs w:val="24"/>
        </w:rPr>
        <w:t>kalibrasyon</w:t>
      </w:r>
      <w:proofErr w:type="gramEnd"/>
      <w:r w:rsidRPr="007042EE">
        <w:rPr>
          <w:rFonts w:ascii="Times New Roman" w:hAnsi="Times New Roman" w:cs="Times New Roman"/>
          <w:sz w:val="24"/>
          <w:szCs w:val="24"/>
        </w:rPr>
        <w:t xml:space="preserve"> yapabilmelidir.</w:t>
      </w:r>
    </w:p>
    <w:p w:rsidR="007042EE" w:rsidRPr="007042EE" w:rsidRDefault="004D4F4D" w:rsidP="007042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2EE">
        <w:rPr>
          <w:rFonts w:ascii="Times New Roman" w:hAnsi="Times New Roman" w:cs="Times New Roman"/>
          <w:sz w:val="24"/>
          <w:szCs w:val="24"/>
        </w:rPr>
        <w:t xml:space="preserve">Cihaz menü bölümünde </w:t>
      </w:r>
      <w:proofErr w:type="spellStart"/>
      <w:r w:rsidRPr="007042EE">
        <w:rPr>
          <w:rFonts w:ascii="Times New Roman" w:hAnsi="Times New Roman" w:cs="Times New Roman"/>
          <w:sz w:val="24"/>
          <w:szCs w:val="24"/>
        </w:rPr>
        <w:t>Dr’s</w:t>
      </w:r>
      <w:proofErr w:type="spellEnd"/>
      <w:r w:rsidRPr="00704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2EE">
        <w:rPr>
          <w:rFonts w:ascii="Times New Roman" w:hAnsi="Times New Roman" w:cs="Times New Roman"/>
          <w:sz w:val="24"/>
          <w:szCs w:val="24"/>
        </w:rPr>
        <w:t>Choice</w:t>
      </w:r>
      <w:proofErr w:type="spellEnd"/>
      <w:r w:rsidRPr="007042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042EE">
        <w:rPr>
          <w:rFonts w:ascii="Times New Roman" w:hAnsi="Times New Roman" w:cs="Times New Roman"/>
          <w:sz w:val="24"/>
          <w:szCs w:val="24"/>
        </w:rPr>
        <w:t>Check</w:t>
      </w:r>
      <w:proofErr w:type="spellEnd"/>
      <w:r w:rsidRPr="007042EE">
        <w:rPr>
          <w:rFonts w:ascii="Times New Roman" w:hAnsi="Times New Roman" w:cs="Times New Roman"/>
          <w:sz w:val="24"/>
          <w:szCs w:val="24"/>
        </w:rPr>
        <w:t>, Demo, Ekran Parlaklığı, Ekran arka fonu, Ses tipi seçenekleri ayarlanabilmelidir.</w:t>
      </w:r>
    </w:p>
    <w:p w:rsidR="004D4F4D" w:rsidRPr="007042EE" w:rsidRDefault="004D4F4D" w:rsidP="007042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042EE">
        <w:rPr>
          <w:rFonts w:ascii="Times New Roman" w:hAnsi="Times New Roman" w:cs="Times New Roman"/>
          <w:sz w:val="24"/>
          <w:szCs w:val="24"/>
        </w:rPr>
        <w:t>Check</w:t>
      </w:r>
      <w:proofErr w:type="spellEnd"/>
      <w:r w:rsidRPr="00704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2EE">
        <w:rPr>
          <w:rFonts w:ascii="Times New Roman" w:hAnsi="Times New Roman" w:cs="Times New Roman"/>
          <w:sz w:val="24"/>
          <w:szCs w:val="24"/>
        </w:rPr>
        <w:t>modu</w:t>
      </w:r>
      <w:proofErr w:type="spellEnd"/>
      <w:r w:rsidRPr="007042EE">
        <w:rPr>
          <w:rFonts w:ascii="Times New Roman" w:hAnsi="Times New Roman" w:cs="Times New Roman"/>
          <w:sz w:val="24"/>
          <w:szCs w:val="24"/>
        </w:rPr>
        <w:t xml:space="preserve"> sayesinde ölçüm kablolarının ve cihazın </w:t>
      </w:r>
      <w:proofErr w:type="spellStart"/>
      <w:r w:rsidRPr="007042EE">
        <w:rPr>
          <w:rFonts w:ascii="Times New Roman" w:hAnsi="Times New Roman" w:cs="Times New Roman"/>
          <w:sz w:val="24"/>
          <w:szCs w:val="24"/>
        </w:rPr>
        <w:t>çalışırlığının</w:t>
      </w:r>
      <w:proofErr w:type="spellEnd"/>
      <w:r w:rsidRPr="007042EE">
        <w:rPr>
          <w:rFonts w:ascii="Times New Roman" w:hAnsi="Times New Roman" w:cs="Times New Roman"/>
          <w:sz w:val="24"/>
          <w:szCs w:val="24"/>
        </w:rPr>
        <w:t xml:space="preserve"> otomatik olarak kontrolü sağlanabilmelidir.</w:t>
      </w:r>
    </w:p>
    <w:p w:rsidR="004D4F4D" w:rsidRPr="007042EE" w:rsidRDefault="004D4F4D" w:rsidP="007042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2EE">
        <w:rPr>
          <w:rFonts w:ascii="Times New Roman" w:hAnsi="Times New Roman" w:cs="Times New Roman"/>
          <w:sz w:val="24"/>
          <w:szCs w:val="24"/>
        </w:rPr>
        <w:t>Cihazın katlanmış halinde Genişliği 101mm, Uzunluğu 110mm, Kalınlığı 27mm ve Açık haliyle Yüksekliği 97 mm olmalıdır.</w:t>
      </w:r>
    </w:p>
    <w:p w:rsidR="004D4F4D" w:rsidRPr="007042EE" w:rsidRDefault="004D4F4D" w:rsidP="007042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2EE">
        <w:rPr>
          <w:rFonts w:ascii="Times New Roman" w:hAnsi="Times New Roman" w:cs="Times New Roman"/>
          <w:sz w:val="24"/>
          <w:szCs w:val="24"/>
        </w:rPr>
        <w:t>Cihazın ağırlığı 350 Gr olmalıdır.</w:t>
      </w:r>
    </w:p>
    <w:p w:rsidR="004D4F4D" w:rsidRPr="007042EE" w:rsidRDefault="004D4F4D" w:rsidP="007042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2EE">
        <w:rPr>
          <w:rFonts w:ascii="Times New Roman" w:hAnsi="Times New Roman" w:cs="Times New Roman"/>
          <w:sz w:val="24"/>
          <w:szCs w:val="24"/>
        </w:rPr>
        <w:t>Cihaz 3,5” TFT dokunmatik renkli ekrana sahip olmalıdır.</w:t>
      </w:r>
    </w:p>
    <w:p w:rsidR="004D4F4D" w:rsidRPr="007042EE" w:rsidRDefault="004D4F4D" w:rsidP="007042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2EE">
        <w:rPr>
          <w:rFonts w:ascii="Times New Roman" w:hAnsi="Times New Roman" w:cs="Times New Roman"/>
          <w:sz w:val="24"/>
          <w:szCs w:val="24"/>
        </w:rPr>
        <w:t xml:space="preserve">Cihaz ile birlikte bir şarj aleti, çalışmasını denemek için bir kontrol fişi, bir ölçüm kablosu, iki dudak klipsi, iki eğe klipsi, bir deneme </w:t>
      </w:r>
      <w:proofErr w:type="spellStart"/>
      <w:r w:rsidRPr="007042EE">
        <w:rPr>
          <w:rFonts w:ascii="Times New Roman" w:hAnsi="Times New Roman" w:cs="Times New Roman"/>
          <w:sz w:val="24"/>
          <w:szCs w:val="24"/>
        </w:rPr>
        <w:t>probu</w:t>
      </w:r>
      <w:proofErr w:type="spellEnd"/>
      <w:r w:rsidRPr="007042EE">
        <w:rPr>
          <w:rFonts w:ascii="Times New Roman" w:hAnsi="Times New Roman" w:cs="Times New Roman"/>
          <w:sz w:val="24"/>
          <w:szCs w:val="24"/>
        </w:rPr>
        <w:t xml:space="preserve"> bulunmalıdır.</w:t>
      </w:r>
    </w:p>
    <w:p w:rsidR="008F4309" w:rsidRPr="007042EE" w:rsidRDefault="004D4F4D" w:rsidP="007042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2EE">
        <w:rPr>
          <w:rFonts w:ascii="Times New Roman" w:hAnsi="Times New Roman" w:cs="Times New Roman"/>
          <w:sz w:val="24"/>
          <w:szCs w:val="24"/>
        </w:rPr>
        <w:t xml:space="preserve">Cihaz şarj edilebilir </w:t>
      </w:r>
      <w:proofErr w:type="spellStart"/>
      <w:r w:rsidRPr="007042EE">
        <w:rPr>
          <w:rFonts w:ascii="Times New Roman" w:hAnsi="Times New Roman" w:cs="Times New Roman"/>
          <w:sz w:val="24"/>
          <w:szCs w:val="24"/>
        </w:rPr>
        <w:t>NiMH</w:t>
      </w:r>
      <w:proofErr w:type="spellEnd"/>
      <w:r w:rsidRPr="007042EE">
        <w:rPr>
          <w:rFonts w:ascii="Times New Roman" w:hAnsi="Times New Roman" w:cs="Times New Roman"/>
          <w:sz w:val="24"/>
          <w:szCs w:val="24"/>
        </w:rPr>
        <w:t xml:space="preserve"> (Nikel Metal </w:t>
      </w:r>
      <w:proofErr w:type="spellStart"/>
      <w:r w:rsidRPr="007042EE">
        <w:rPr>
          <w:rFonts w:ascii="Times New Roman" w:hAnsi="Times New Roman" w:cs="Times New Roman"/>
          <w:sz w:val="24"/>
          <w:szCs w:val="24"/>
        </w:rPr>
        <w:t>Hibrit</w:t>
      </w:r>
      <w:proofErr w:type="spellEnd"/>
      <w:r w:rsidRPr="007042EE">
        <w:rPr>
          <w:rFonts w:ascii="Times New Roman" w:hAnsi="Times New Roman" w:cs="Times New Roman"/>
          <w:sz w:val="24"/>
          <w:szCs w:val="24"/>
        </w:rPr>
        <w:t>) bataryaya sahip olmalıdır.</w:t>
      </w:r>
    </w:p>
    <w:sectPr w:rsidR="008F4309" w:rsidRPr="00704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05D35"/>
    <w:multiLevelType w:val="hybridMultilevel"/>
    <w:tmpl w:val="F6F83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936C01"/>
    <w:multiLevelType w:val="hybridMultilevel"/>
    <w:tmpl w:val="79FC51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F4D"/>
    <w:rsid w:val="004D4F4D"/>
    <w:rsid w:val="007042EE"/>
    <w:rsid w:val="008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DDDB1"/>
  <w15:chartTrackingRefBased/>
  <w15:docId w15:val="{349B408B-0FD0-4549-8924-D77083DBC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4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2024-05-06T10:29:00Z</dcterms:created>
  <dcterms:modified xsi:type="dcterms:W3CDTF">2024-07-25T19:29:00Z</dcterms:modified>
</cp:coreProperties>
</file>